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97" w:type="dxa"/>
        <w:tblInd w:w="50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97"/>
      </w:tblGrid>
      <w:tr w:rsidR="003C6625" w:rsidRPr="00570B11" w:rsidTr="003C6625">
        <w:tc>
          <w:tcPr>
            <w:tcW w:w="5097" w:type="dxa"/>
          </w:tcPr>
          <w:p w:rsidR="003C6625" w:rsidRPr="00570B11" w:rsidRDefault="003C6625" w:rsidP="003C6625">
            <w:pPr>
              <w:tabs>
                <w:tab w:val="left" w:pos="8685"/>
              </w:tabs>
              <w:spacing w:line="360" w:lineRule="auto"/>
              <w:ind w:left="460"/>
              <w:rPr>
                <w:rFonts w:ascii="Times New Roman" w:hAnsi="Times New Roman"/>
                <w:sz w:val="30"/>
                <w:szCs w:val="30"/>
              </w:rPr>
            </w:pPr>
            <w:bookmarkStart w:id="0" w:name="bookmark0"/>
            <w:r w:rsidRPr="00570B11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3C6625" w:rsidRPr="00570B11" w:rsidRDefault="003C6625" w:rsidP="003C6625">
            <w:pPr>
              <w:spacing w:line="280" w:lineRule="exact"/>
              <w:ind w:left="460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70B11">
              <w:rPr>
                <w:rFonts w:ascii="Times New Roman" w:hAnsi="Times New Roman"/>
                <w:sz w:val="30"/>
                <w:szCs w:val="30"/>
              </w:rPr>
              <w:t>Зам.директора</w:t>
            </w:r>
            <w:proofErr w:type="spellEnd"/>
            <w:r w:rsidRPr="00570B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3C6625" w:rsidRPr="00570B11" w:rsidRDefault="003C6625" w:rsidP="003C6625">
            <w:pPr>
              <w:spacing w:line="280" w:lineRule="exact"/>
              <w:ind w:left="460"/>
              <w:rPr>
                <w:rFonts w:ascii="Times New Roman" w:hAnsi="Times New Roman"/>
                <w:sz w:val="30"/>
                <w:szCs w:val="30"/>
              </w:rPr>
            </w:pPr>
            <w:r w:rsidRPr="00570B11">
              <w:rPr>
                <w:rFonts w:ascii="Times New Roman" w:hAnsi="Times New Roman"/>
                <w:sz w:val="30"/>
                <w:szCs w:val="30"/>
              </w:rPr>
              <w:t>ГУКПП "</w:t>
            </w:r>
            <w:proofErr w:type="spellStart"/>
            <w:r w:rsidRPr="00570B11">
              <w:rPr>
                <w:rFonts w:ascii="Times New Roman" w:hAnsi="Times New Roman"/>
                <w:sz w:val="30"/>
                <w:szCs w:val="30"/>
              </w:rPr>
              <w:t>Гродноводоканал</w:t>
            </w:r>
            <w:proofErr w:type="spellEnd"/>
            <w:r w:rsidRPr="00570B11">
              <w:rPr>
                <w:rFonts w:ascii="Times New Roman" w:hAnsi="Times New Roman"/>
                <w:sz w:val="30"/>
                <w:szCs w:val="30"/>
              </w:rPr>
              <w:t>"</w:t>
            </w:r>
          </w:p>
          <w:p w:rsidR="003C6625" w:rsidRPr="00570B11" w:rsidRDefault="003C6625" w:rsidP="003C6625">
            <w:pPr>
              <w:spacing w:before="240"/>
              <w:ind w:left="4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70B11">
              <w:rPr>
                <w:rFonts w:ascii="Times New Roman" w:hAnsi="Times New Roman"/>
                <w:sz w:val="30"/>
                <w:szCs w:val="30"/>
              </w:rPr>
              <w:t xml:space="preserve">Е.П. </w:t>
            </w:r>
            <w:proofErr w:type="spellStart"/>
            <w:r w:rsidRPr="00570B11">
              <w:rPr>
                <w:rFonts w:ascii="Times New Roman" w:hAnsi="Times New Roman"/>
                <w:sz w:val="30"/>
                <w:szCs w:val="30"/>
              </w:rPr>
              <w:t>Булавко</w:t>
            </w:r>
            <w:proofErr w:type="spellEnd"/>
          </w:p>
          <w:p w:rsidR="003C6625" w:rsidRPr="00570B11" w:rsidRDefault="003C6625" w:rsidP="003C6625">
            <w:pPr>
              <w:spacing w:before="240"/>
              <w:ind w:left="46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3C6625" w:rsidRPr="00570B11" w:rsidRDefault="001D50A7" w:rsidP="001D50A7">
            <w:pPr>
              <w:spacing w:line="280" w:lineRule="exact"/>
              <w:ind w:left="460"/>
              <w:rPr>
                <w:rFonts w:ascii="Times New Roman" w:hAnsi="Times New Roman"/>
                <w:sz w:val="30"/>
                <w:szCs w:val="30"/>
              </w:rPr>
            </w:pPr>
            <w:r w:rsidRPr="00570B11">
              <w:rPr>
                <w:rFonts w:ascii="Times New Roman" w:hAnsi="Times New Roman"/>
                <w:sz w:val="30"/>
                <w:szCs w:val="30"/>
              </w:rPr>
              <w:t>_18</w:t>
            </w:r>
            <w:r w:rsidR="003C6625" w:rsidRPr="00570B11">
              <w:rPr>
                <w:rFonts w:ascii="Times New Roman" w:hAnsi="Times New Roman"/>
                <w:sz w:val="30"/>
                <w:szCs w:val="30"/>
              </w:rPr>
              <w:t>__</w:t>
            </w:r>
            <w:r w:rsidRPr="00570B11">
              <w:rPr>
                <w:rFonts w:ascii="Times New Roman" w:hAnsi="Times New Roman"/>
                <w:sz w:val="30"/>
                <w:szCs w:val="30"/>
              </w:rPr>
              <w:t>января 2021</w:t>
            </w:r>
            <w:r w:rsidR="003C6625" w:rsidRPr="00570B11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</w:tr>
    </w:tbl>
    <w:p w:rsidR="003C6625" w:rsidRPr="00570B11" w:rsidRDefault="003C6625" w:rsidP="00BF74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6625" w:rsidRPr="00570B11" w:rsidRDefault="003C6625" w:rsidP="00BF74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41A" w:rsidRPr="00570B11" w:rsidRDefault="00912B33" w:rsidP="00BF74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11">
        <w:rPr>
          <w:rFonts w:ascii="Times New Roman" w:hAnsi="Times New Roman" w:cs="Times New Roman"/>
          <w:b/>
          <w:sz w:val="26"/>
          <w:szCs w:val="26"/>
        </w:rPr>
        <w:t>План</w:t>
      </w:r>
      <w:bookmarkStart w:id="1" w:name="bookmark1"/>
      <w:bookmarkEnd w:id="0"/>
      <w:r w:rsidR="00BF741A" w:rsidRPr="00570B11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p w:rsidR="000A1486" w:rsidRPr="00570B11" w:rsidRDefault="00912B33" w:rsidP="00BF741A">
      <w:pPr>
        <w:jc w:val="center"/>
        <w:rPr>
          <w:rFonts w:ascii="Times New Roman" w:hAnsi="Times New Roman" w:cs="Times New Roman"/>
          <w:sz w:val="26"/>
          <w:szCs w:val="26"/>
        </w:rPr>
      </w:pPr>
      <w:r w:rsidRPr="00570B11">
        <w:rPr>
          <w:rFonts w:ascii="Times New Roman" w:hAnsi="Times New Roman" w:cs="Times New Roman"/>
          <w:sz w:val="26"/>
          <w:szCs w:val="26"/>
        </w:rPr>
        <w:t xml:space="preserve">Первичной организации ОО </w:t>
      </w:r>
      <w:r w:rsidR="000A1486" w:rsidRPr="00570B11">
        <w:rPr>
          <w:rFonts w:ascii="Times New Roman" w:hAnsi="Times New Roman" w:cs="Times New Roman"/>
          <w:sz w:val="26"/>
          <w:szCs w:val="26"/>
        </w:rPr>
        <w:t>«БРСМ»</w:t>
      </w:r>
    </w:p>
    <w:p w:rsidR="00912B33" w:rsidRPr="00570B11" w:rsidRDefault="000A1486" w:rsidP="00BF741A">
      <w:pPr>
        <w:jc w:val="center"/>
        <w:rPr>
          <w:rFonts w:ascii="Times New Roman" w:hAnsi="Times New Roman" w:cs="Times New Roman"/>
          <w:sz w:val="26"/>
          <w:szCs w:val="26"/>
        </w:rPr>
      </w:pPr>
      <w:r w:rsidRPr="00570B11">
        <w:rPr>
          <w:rFonts w:ascii="Times New Roman" w:hAnsi="Times New Roman" w:cs="Times New Roman"/>
          <w:sz w:val="26"/>
          <w:szCs w:val="26"/>
        </w:rPr>
        <w:t>ГУКПП «</w:t>
      </w:r>
      <w:proofErr w:type="spellStart"/>
      <w:r w:rsidRPr="00570B11">
        <w:rPr>
          <w:rFonts w:ascii="Times New Roman" w:hAnsi="Times New Roman" w:cs="Times New Roman"/>
          <w:sz w:val="26"/>
          <w:szCs w:val="26"/>
        </w:rPr>
        <w:t>Гродноводоканал</w:t>
      </w:r>
      <w:proofErr w:type="spellEnd"/>
      <w:r w:rsidRPr="00570B11">
        <w:rPr>
          <w:rFonts w:ascii="Times New Roman" w:hAnsi="Times New Roman" w:cs="Times New Roman"/>
          <w:sz w:val="26"/>
          <w:szCs w:val="26"/>
        </w:rPr>
        <w:t>»</w:t>
      </w:r>
      <w:r w:rsidR="00912B33" w:rsidRPr="00570B11">
        <w:rPr>
          <w:rFonts w:ascii="Times New Roman" w:hAnsi="Times New Roman" w:cs="Times New Roman"/>
          <w:sz w:val="26"/>
          <w:szCs w:val="26"/>
        </w:rPr>
        <w:t xml:space="preserve"> на 20</w:t>
      </w:r>
      <w:r w:rsidR="000C335A" w:rsidRPr="00570B11">
        <w:rPr>
          <w:rFonts w:ascii="Times New Roman" w:hAnsi="Times New Roman" w:cs="Times New Roman"/>
          <w:sz w:val="26"/>
          <w:szCs w:val="26"/>
        </w:rPr>
        <w:t>2</w:t>
      </w:r>
      <w:r w:rsidR="001D50A7" w:rsidRPr="00570B11">
        <w:rPr>
          <w:rFonts w:ascii="Times New Roman" w:hAnsi="Times New Roman" w:cs="Times New Roman"/>
          <w:sz w:val="26"/>
          <w:szCs w:val="26"/>
        </w:rPr>
        <w:t>1</w:t>
      </w:r>
      <w:r w:rsidR="00912B33" w:rsidRPr="00570B11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1"/>
    </w:p>
    <w:p w:rsidR="00713DE0" w:rsidRPr="00570B11" w:rsidRDefault="00713DE0" w:rsidP="00BF741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5584"/>
        <w:gridCol w:w="1988"/>
        <w:gridCol w:w="2158"/>
      </w:tblGrid>
      <w:tr w:rsidR="00BF741A" w:rsidRPr="00570B11" w:rsidTr="003A3D41">
        <w:trPr>
          <w:trHeight w:hRule="exact" w:val="583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12B33" w:rsidRPr="00570B11" w:rsidTr="003A3D41">
        <w:trPr>
          <w:trHeight w:hRule="exact" w:val="354"/>
          <w:jc w:val="center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Организационно-методическая</w:t>
            </w:r>
            <w:r w:rsidR="0098753B"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, информационная</w:t>
            </w: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работа</w:t>
            </w:r>
          </w:p>
        </w:tc>
      </w:tr>
      <w:tr w:rsidR="00BF741A" w:rsidRPr="00570B11" w:rsidTr="003A3D41">
        <w:trPr>
          <w:trHeight w:hRule="exact" w:val="62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Работа по привлечению несоюзной молодежи в ряды ПО ОО «БРСМ».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BF741A" w:rsidRPr="00570B11" w:rsidTr="003A3D41">
        <w:trPr>
          <w:trHeight w:hRule="exact" w:val="56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Проведение сверки численности.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BF741A" w:rsidRPr="00570B11" w:rsidTr="003A3D41">
        <w:trPr>
          <w:trHeight w:hRule="exact" w:val="643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B33" w:rsidRPr="00570B11" w:rsidRDefault="00912B33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сбору вступительных и периодических членских взносов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2 раза в год </w:t>
            </w:r>
          </w:p>
          <w:p w:rsidR="00912B33" w:rsidRPr="00570B11" w:rsidRDefault="00912B33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43F2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, декабрь)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E765F2" w:rsidRPr="00570B11" w:rsidTr="003A3D41">
        <w:trPr>
          <w:trHeight w:hRule="exact" w:val="9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5F2" w:rsidRPr="00570B11" w:rsidRDefault="0098753B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5F2" w:rsidRPr="00570B11" w:rsidRDefault="00E765F2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информации, размещенной на стенде «Общественные организации» в коридоре 3 этажа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5F2" w:rsidRPr="00570B11" w:rsidRDefault="000A1486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5F2" w:rsidRPr="00570B11" w:rsidRDefault="000A1486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98753B" w:rsidRPr="00570B11" w:rsidTr="003A3D41">
        <w:trPr>
          <w:trHeight w:hRule="exact" w:val="9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53B" w:rsidRPr="00570B11" w:rsidRDefault="0098753B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3B" w:rsidRPr="00570B11" w:rsidRDefault="0098753B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первичной организации ОО «БРСМ» на 2021г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3B" w:rsidRPr="00570B11" w:rsidRDefault="001D50A7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53B" w:rsidRPr="00570B11" w:rsidRDefault="0098753B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98753B" w:rsidRPr="00570B11" w:rsidTr="003A3D41">
        <w:trPr>
          <w:trHeight w:hRule="exact" w:val="9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53B" w:rsidRPr="00570B11" w:rsidRDefault="003A3D41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3B" w:rsidRPr="00570B11" w:rsidRDefault="0098753B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Реализация проекта «Молодежный билет» ОО «БРСМ»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53B" w:rsidRPr="00570B11" w:rsidRDefault="0098753B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53B" w:rsidRPr="00570B11" w:rsidRDefault="0098753B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912B33" w:rsidRPr="00570B11" w:rsidTr="003A3D41">
        <w:trPr>
          <w:trHeight w:hRule="exact" w:val="288"/>
          <w:jc w:val="center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Интернет-пространстве и со средствами массовой информации</w:t>
            </w:r>
          </w:p>
        </w:tc>
      </w:tr>
      <w:tr w:rsidR="00BF741A" w:rsidRPr="00570B11" w:rsidTr="003A3D41">
        <w:trPr>
          <w:trHeight w:hRule="exact" w:val="188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B33" w:rsidRPr="00570B11" w:rsidRDefault="003A3D41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Работа по размещению информации о деятельности ПО ОО «БРСМ» ГУКПП «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Гродноводоканал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» в Интернете (на сайте предприятия, корпоративной странице предприятия в 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Инстаграм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, чатах в мессенджере 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вайбер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912B33" w:rsidRPr="00570B11" w:rsidTr="003A3D41">
        <w:trPr>
          <w:trHeight w:hRule="exact" w:val="685"/>
          <w:jc w:val="center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41A" w:rsidRPr="00570B11" w:rsidRDefault="00912B33" w:rsidP="00BF74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</w:t>
            </w:r>
            <w:proofErr w:type="spellEnd"/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патриотическое воспитание молодежи,</w:t>
            </w:r>
          </w:p>
          <w:p w:rsidR="00912B33" w:rsidRPr="00570B11" w:rsidRDefault="00912B33" w:rsidP="00BF74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сохранение и приумножение культурного наследия Республики </w:t>
            </w:r>
            <w:proofErr w:type="spellStart"/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Белаурсь</w:t>
            </w:r>
            <w:proofErr w:type="spellEnd"/>
          </w:p>
        </w:tc>
      </w:tr>
      <w:tr w:rsidR="00BF741A" w:rsidRPr="00570B11" w:rsidTr="00F30780">
        <w:trPr>
          <w:trHeight w:hRule="exact" w:val="229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B33" w:rsidRPr="00570B11" w:rsidRDefault="003A3D41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праздновании всех </w:t>
            </w:r>
            <w:r w:rsidR="001D50A7"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 – политических мероприятиях, </w:t>
            </w: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государственных праздников, патриотических мероприятиях</w:t>
            </w:r>
            <w:r w:rsidR="001D50A7"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="001D50A7" w:rsidRPr="00570B1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1D50A7"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30780" w:rsidRPr="00570B11">
              <w:rPr>
                <w:rFonts w:ascii="Times New Roman" w:hAnsi="Times New Roman" w:cs="Times New Roman"/>
                <w:sz w:val="26"/>
                <w:szCs w:val="26"/>
              </w:rPr>
              <w:t>приуроченных</w:t>
            </w:r>
            <w:r w:rsidR="001D50A7"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 к Году народного единства.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BF741A" w:rsidRPr="00570B11" w:rsidTr="00F30780">
        <w:trPr>
          <w:trHeight w:hRule="exact" w:val="28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3A3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B33" w:rsidRPr="00570B11" w:rsidRDefault="00912B33" w:rsidP="00BF7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0A7" w:rsidRPr="00570B11" w:rsidTr="00031FE0">
        <w:trPr>
          <w:trHeight w:hRule="exact" w:val="227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F30780" w:rsidP="001D50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031FE0">
            <w:pPr>
              <w:pStyle w:val="a6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570B11">
              <w:rPr>
                <w:sz w:val="26"/>
                <w:szCs w:val="26"/>
                <w:lang w:val="ru-RU"/>
              </w:rPr>
              <w:t>Участие в многоступенчатом республиканском патриотическом проекте «Цветы Великой Победы</w:t>
            </w:r>
            <w:proofErr w:type="gramStart"/>
            <w:r w:rsidRPr="00570B11">
              <w:rPr>
                <w:sz w:val="26"/>
                <w:szCs w:val="26"/>
                <w:lang w:val="ru-RU"/>
              </w:rPr>
              <w:t>»:</w:t>
            </w:r>
            <w:r w:rsidR="00031FE0" w:rsidRPr="00570B11">
              <w:rPr>
                <w:sz w:val="26"/>
                <w:szCs w:val="26"/>
                <w:lang w:val="ru-RU"/>
              </w:rPr>
              <w:t xml:space="preserve">  </w:t>
            </w:r>
            <w:r w:rsidRPr="00570B11">
              <w:rPr>
                <w:sz w:val="26"/>
                <w:szCs w:val="26"/>
                <w:lang w:val="ru-RU"/>
              </w:rPr>
              <w:t>национальный</w:t>
            </w:r>
            <w:proofErr w:type="gramEnd"/>
            <w:r w:rsidRPr="00570B11">
              <w:rPr>
                <w:sz w:val="26"/>
                <w:szCs w:val="26"/>
                <w:lang w:val="ru-RU"/>
              </w:rPr>
              <w:t xml:space="preserve"> альбом памяти «Беларусь помнит. Родные лица Победы», эстафета памяти «Беларусь помнит. Помнит каждого», республиканский патриотический проект «Память сердца»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1D50A7" w:rsidRPr="00570B11" w:rsidTr="003A3D41">
        <w:trPr>
          <w:trHeight w:hRule="exact" w:val="643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0A7" w:rsidRPr="00570B11" w:rsidRDefault="001D50A7" w:rsidP="001D50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акциях, проводимых Ленинским РК и Городским РК ОО «БРСМ»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1D50A7" w:rsidRPr="00570B11" w:rsidTr="003A3D41">
        <w:trPr>
          <w:trHeight w:hRule="exact" w:val="9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0A7" w:rsidRPr="00570B11" w:rsidRDefault="00643F24" w:rsidP="001D50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месячнике по санитарной уборке и очистке территорий, посадка деревьев (Республиканский субботник)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F30780" w:rsidRPr="00570B11">
              <w:rPr>
                <w:rFonts w:ascii="Times New Roman" w:hAnsi="Times New Roman" w:cs="Times New Roman"/>
                <w:sz w:val="26"/>
                <w:szCs w:val="26"/>
              </w:rPr>
              <w:t>- 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1D50A7" w:rsidRPr="00570B11" w:rsidTr="003A3D41">
        <w:trPr>
          <w:trHeight w:hRule="exact" w:val="6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643F24" w:rsidP="001D50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праздников, посвященных Дню независимости Республики Беларусь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1D50A7" w:rsidRPr="00570B11" w:rsidRDefault="001D50A7" w:rsidP="001D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1D50A7" w:rsidRPr="00570B11" w:rsidTr="003A3D41">
        <w:trPr>
          <w:trHeight w:hRule="exact" w:val="65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643F24" w:rsidP="001D50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проекте по закладке парке семейных деревьев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1D50A7" w:rsidRPr="00570B11" w:rsidTr="003A3D41">
        <w:trPr>
          <w:trHeight w:hRule="exact" w:val="64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643F24" w:rsidP="001D50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F30780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республиканском празднике «День 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вышиванки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F30780" w:rsidP="001D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F30780" w:rsidP="001D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1D50A7" w:rsidRPr="00570B11" w:rsidTr="003A3D41">
        <w:trPr>
          <w:trHeight w:hRule="exact" w:val="709"/>
          <w:jc w:val="center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0A7" w:rsidRPr="00570B11" w:rsidRDefault="001D50A7" w:rsidP="001D50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работы по пропаганде здорового образа жизни, укреплению здоровья молодежи</w:t>
            </w:r>
          </w:p>
        </w:tc>
      </w:tr>
      <w:tr w:rsidR="00643F24" w:rsidRPr="00570B11" w:rsidTr="003A3D41">
        <w:trPr>
          <w:trHeight w:hRule="exact" w:val="70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Зимняя и летняя областная отраслевая спартакиада работников местной промышленности и 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коммунально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 – бытовых предприятий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Февраль, </w:t>
            </w:r>
            <w:r w:rsidRPr="00570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129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 по стрельбе из пневматического оружия среди работников ГУКПП «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Гродноводоканал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» в рамках Круглогодичной спартакиады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125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соревнованиях по плаванию среди работников предприятия и 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водно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спортивный праздник «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Акватика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» для работников ГУКПП «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Гродноводоканал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» и членов их семей.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71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Сдача нормативов ГФОК в рамках многоборья «Здоровье»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142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 по волейболу среди структурных подразделений ГУКПП «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Гродноводоканал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» в рамках Круглогодичной спартакиады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99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городских  и районных турнирах по боулингу «Зимний 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кеглепад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» среди п/о ОО «БРСМ» предприятий.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99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II Областном туристическом слете Гродненского областного комитета профсоюза работников МП И КБП.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Июль -август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701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 по гиревому спорту (среди структурных подразделений).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711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 по настольному теннису (среди структурных подразделений).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99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соревнованиях по 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дартсу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 (среди структурных подразделений) в рамках Круглогодичной спартакиады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100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 по бильярду среди сотрудников предприятия в рамках Круглогодичной спартакиады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100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 по шашкам/шахматам (среди структурных подразделений) в рамках Круглогодичной спартакиады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031FE0">
        <w:trPr>
          <w:trHeight w:hRule="exact" w:val="28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F24" w:rsidRPr="00570B11" w:rsidTr="003A3D41">
        <w:trPr>
          <w:trHeight w:hRule="exact" w:val="435"/>
          <w:jc w:val="center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Культурно – досуговая деятельность</w:t>
            </w:r>
          </w:p>
        </w:tc>
      </w:tr>
      <w:tr w:rsidR="00643F24" w:rsidRPr="00570B11" w:rsidTr="007B467A">
        <w:trPr>
          <w:trHeight w:hRule="exact" w:val="110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конкурсе 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расоты и грации «Супер Леди 2021</w:t>
            </w: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» среди работников предприятий области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68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молодежной премии «Респект года 2021» для работающей молодежи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97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культурно – массовых и 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концертно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 – развлекательных программ, приуроченных к государственным праздникам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711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Проведение акций и мероприятий, посвящённых Дню матери -  «Поздравим маму вместе!»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97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2453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смотре-конкурсе творческой самодеятельности  среди </w:t>
            </w:r>
            <w:r w:rsidR="0024530F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работников МП и КБП «Новые имена 20</w:t>
            </w:r>
            <w:r w:rsidR="0024530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5C1A01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bookmarkStart w:id="2" w:name="_GoBack"/>
            <w:bookmarkEnd w:id="2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100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Образовательная компания (посещение садов и школ, проведение экскурсий для детей, стенды на праздниках города)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359"/>
          <w:jc w:val="center"/>
        </w:trPr>
        <w:tc>
          <w:tcPr>
            <w:tcW w:w="10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Волонтерское движение</w:t>
            </w:r>
          </w:p>
        </w:tc>
      </w:tr>
      <w:tr w:rsidR="00643F24" w:rsidRPr="00570B11" w:rsidTr="0024530F">
        <w:trPr>
          <w:trHeight w:hRule="exact" w:val="110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Оказание бытовой помощи ветеранам Великой Отечественной войны, одиноким престарелым людям и инвалидам «Молодежь - ветеранам»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031FE0">
        <w:trPr>
          <w:trHeight w:hRule="exact" w:val="173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благотворительных акций для детей- сирот, детей-инвалидов и молодых инвалидов, тяжелобольных детей, нуждающихся в дорогостоящих операциях : «Все краски жизни для тебя», «Чудеса на Рождество»,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  <w:tr w:rsidR="00643F24" w:rsidRPr="00570B11" w:rsidTr="003A3D41">
        <w:trPr>
          <w:trHeight w:hRule="exact" w:val="157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F24" w:rsidRPr="00570B11" w:rsidRDefault="00643F24" w:rsidP="00643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благотворительных акций для специализированных детских садов, школ и домов- интернатов </w:t>
            </w:r>
            <w:proofErr w:type="spellStart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г.Гродно</w:t>
            </w:r>
            <w:proofErr w:type="spellEnd"/>
            <w:r w:rsidRPr="00570B11">
              <w:rPr>
                <w:rFonts w:ascii="Times New Roman" w:hAnsi="Times New Roman" w:cs="Times New Roman"/>
                <w:sz w:val="26"/>
                <w:szCs w:val="26"/>
              </w:rPr>
              <w:t xml:space="preserve"> ко Дню защиты детей, Дню знаний и Новогодним праздникам.</w:t>
            </w:r>
          </w:p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(Подшефный д/с №83)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F24" w:rsidRPr="00570B11" w:rsidRDefault="00643F24" w:rsidP="00643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0B11">
              <w:rPr>
                <w:rFonts w:ascii="Times New Roman" w:hAnsi="Times New Roman" w:cs="Times New Roman"/>
                <w:sz w:val="26"/>
                <w:szCs w:val="26"/>
              </w:rPr>
              <w:t>Секретарь ПО</w:t>
            </w:r>
          </w:p>
        </w:tc>
      </w:tr>
    </w:tbl>
    <w:p w:rsidR="00912B33" w:rsidRPr="00570B11" w:rsidRDefault="00912B33" w:rsidP="00BF741A">
      <w:pPr>
        <w:rPr>
          <w:rFonts w:ascii="Times New Roman" w:hAnsi="Times New Roman" w:cs="Times New Roman"/>
          <w:sz w:val="26"/>
          <w:szCs w:val="26"/>
        </w:rPr>
      </w:pPr>
    </w:p>
    <w:p w:rsidR="003C6625" w:rsidRPr="00570B11" w:rsidRDefault="003C6625" w:rsidP="003C6625">
      <w:pPr>
        <w:pStyle w:val="20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3C6625" w:rsidRPr="00570B11" w:rsidRDefault="003C6625" w:rsidP="003C6625">
      <w:pPr>
        <w:pStyle w:val="20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3C6625" w:rsidRPr="00570B11" w:rsidRDefault="003C6625" w:rsidP="003C6625">
      <w:pPr>
        <w:pStyle w:val="20"/>
        <w:shd w:val="clear" w:color="auto" w:fill="auto"/>
        <w:spacing w:line="280" w:lineRule="exact"/>
        <w:rPr>
          <w:color w:val="000000"/>
          <w:lang w:eastAsia="ru-RU" w:bidi="ru-RU"/>
        </w:rPr>
      </w:pPr>
    </w:p>
    <w:p w:rsidR="003C6625" w:rsidRPr="00570B11" w:rsidRDefault="003C6625" w:rsidP="003C6625">
      <w:pPr>
        <w:pStyle w:val="20"/>
        <w:shd w:val="clear" w:color="auto" w:fill="auto"/>
        <w:spacing w:line="280" w:lineRule="exact"/>
      </w:pPr>
      <w:r w:rsidRPr="00570B11">
        <w:rPr>
          <w:color w:val="000000"/>
          <w:lang w:eastAsia="ru-RU" w:bidi="ru-RU"/>
        </w:rPr>
        <w:t xml:space="preserve">Секретарь ПО </w:t>
      </w:r>
      <w:r w:rsidRPr="00570B11">
        <w:t>ОО</w:t>
      </w:r>
      <w:r w:rsidRPr="00570B11">
        <w:rPr>
          <w:color w:val="000000"/>
          <w:lang w:eastAsia="ru-RU" w:bidi="ru-RU"/>
        </w:rPr>
        <w:t xml:space="preserve"> «БРСМ»</w:t>
      </w:r>
      <w:r w:rsidRPr="00570B11">
        <w:t xml:space="preserve"> </w:t>
      </w:r>
      <w:r w:rsidRPr="00570B11">
        <w:tab/>
      </w:r>
      <w:r w:rsidRPr="00570B11">
        <w:tab/>
      </w:r>
      <w:r w:rsidRPr="00570B11">
        <w:tab/>
      </w:r>
      <w:r w:rsidRPr="00570B11">
        <w:tab/>
      </w:r>
      <w:r w:rsidRPr="00570B11">
        <w:tab/>
      </w:r>
      <w:r w:rsidRPr="00570B11">
        <w:tab/>
      </w:r>
      <w:r w:rsidRPr="00570B11">
        <w:tab/>
      </w:r>
      <w:r w:rsidRPr="00570B11">
        <w:rPr>
          <w:color w:val="000000"/>
          <w:lang w:eastAsia="ru-RU" w:bidi="ru-RU"/>
        </w:rPr>
        <w:t xml:space="preserve">Е.А. </w:t>
      </w:r>
      <w:proofErr w:type="spellStart"/>
      <w:r w:rsidRPr="00570B11">
        <w:rPr>
          <w:color w:val="000000"/>
          <w:lang w:eastAsia="ru-RU" w:bidi="ru-RU"/>
        </w:rPr>
        <w:t>Лукашик</w:t>
      </w:r>
      <w:proofErr w:type="spellEnd"/>
    </w:p>
    <w:p w:rsidR="003C6625" w:rsidRDefault="003C6625" w:rsidP="003C6625">
      <w:pPr>
        <w:pStyle w:val="20"/>
        <w:shd w:val="clear" w:color="auto" w:fill="auto"/>
      </w:pPr>
      <w:r w:rsidRPr="00570B11">
        <w:rPr>
          <w:color w:val="000000"/>
          <w:lang w:eastAsia="ru-RU" w:bidi="ru-RU"/>
        </w:rPr>
        <w:t>ГУКПП «</w:t>
      </w:r>
      <w:proofErr w:type="spellStart"/>
      <w:r w:rsidRPr="00570B11">
        <w:rPr>
          <w:color w:val="000000"/>
          <w:lang w:eastAsia="ru-RU" w:bidi="ru-RU"/>
        </w:rPr>
        <w:t>Гродноводоканал</w:t>
      </w:r>
      <w:proofErr w:type="spellEnd"/>
      <w:r w:rsidRPr="00570B11">
        <w:rPr>
          <w:color w:val="000000"/>
          <w:lang w:eastAsia="ru-RU" w:bidi="ru-RU"/>
        </w:rPr>
        <w:t>»</w:t>
      </w:r>
    </w:p>
    <w:p w:rsidR="00FC1F64" w:rsidRPr="00BF741A" w:rsidRDefault="00FC1F64" w:rsidP="003C6625">
      <w:pPr>
        <w:rPr>
          <w:rFonts w:ascii="Times New Roman" w:hAnsi="Times New Roman" w:cs="Times New Roman"/>
          <w:sz w:val="26"/>
          <w:szCs w:val="26"/>
        </w:rPr>
      </w:pPr>
    </w:p>
    <w:sectPr w:rsidR="00FC1F64" w:rsidRPr="00BF741A" w:rsidSect="00E765F2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3"/>
    <w:rsid w:val="00031FE0"/>
    <w:rsid w:val="000A1486"/>
    <w:rsid w:val="000C335A"/>
    <w:rsid w:val="0011752F"/>
    <w:rsid w:val="001D50A7"/>
    <w:rsid w:val="0024530F"/>
    <w:rsid w:val="002A14F7"/>
    <w:rsid w:val="0031465D"/>
    <w:rsid w:val="003A3D41"/>
    <w:rsid w:val="003C6625"/>
    <w:rsid w:val="00473086"/>
    <w:rsid w:val="00566B58"/>
    <w:rsid w:val="00570B11"/>
    <w:rsid w:val="005B7435"/>
    <w:rsid w:val="005C1A01"/>
    <w:rsid w:val="00630F93"/>
    <w:rsid w:val="00643F24"/>
    <w:rsid w:val="00713DE0"/>
    <w:rsid w:val="0073660A"/>
    <w:rsid w:val="00796F42"/>
    <w:rsid w:val="007B467A"/>
    <w:rsid w:val="0083614A"/>
    <w:rsid w:val="00912B33"/>
    <w:rsid w:val="0098753B"/>
    <w:rsid w:val="009D1BFA"/>
    <w:rsid w:val="00AB5FD1"/>
    <w:rsid w:val="00AC4D74"/>
    <w:rsid w:val="00AC5D16"/>
    <w:rsid w:val="00B52DB8"/>
    <w:rsid w:val="00BF741A"/>
    <w:rsid w:val="00CC208B"/>
    <w:rsid w:val="00D068E5"/>
    <w:rsid w:val="00E062A9"/>
    <w:rsid w:val="00E765F2"/>
    <w:rsid w:val="00EF1828"/>
    <w:rsid w:val="00F30780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5015"/>
  <w15:chartTrackingRefBased/>
  <w15:docId w15:val="{2B042A1E-5E5A-4DA8-84C6-3BCC2D3B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2B3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2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912B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912B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115pt">
    <w:name w:val="Основной текст (2) + Lucida Sans Unicode;11;5 pt"/>
    <w:basedOn w:val="2"/>
    <w:rsid w:val="00912B3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LucidaSansUnicode9pt">
    <w:name w:val="Основной текст (2) + Lucida Sans Unicode;9 pt"/>
    <w:basedOn w:val="2"/>
    <w:rsid w:val="00912B33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12B33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rsid w:val="00912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12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1">
    <w:name w:val="p1"/>
    <w:basedOn w:val="a"/>
    <w:rsid w:val="00630F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3">
    <w:name w:val="Table Grid"/>
    <w:basedOn w:val="a1"/>
    <w:uiPriority w:val="39"/>
    <w:rsid w:val="003C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5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D1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1D50A7"/>
    <w:pPr>
      <w:widowControl/>
      <w:ind w:left="720"/>
    </w:pPr>
    <w:rPr>
      <w:rFonts w:ascii="Times New Roman" w:eastAsia="Times New Roman" w:hAnsi="Times New Roman" w:cs="Times New Roman"/>
      <w:color w:val="auto"/>
      <w:lang w:val="be-BY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techno4</dc:creator>
  <cp:keywords/>
  <dc:description/>
  <cp:lastModifiedBy>techno4</cp:lastModifiedBy>
  <cp:revision>12</cp:revision>
  <cp:lastPrinted>2021-06-14T12:48:00Z</cp:lastPrinted>
  <dcterms:created xsi:type="dcterms:W3CDTF">2020-03-24T07:45:00Z</dcterms:created>
  <dcterms:modified xsi:type="dcterms:W3CDTF">2021-06-14T12:50:00Z</dcterms:modified>
</cp:coreProperties>
</file>